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rPr>
          <w:rFonts w:ascii="宋体" w:hAnsi="宋体" w:cs="宋体"/>
          <w:bCs/>
          <w:sz w:val="28"/>
        </w:rPr>
      </w:pPr>
      <w:bookmarkStart w:id="0" w:name="_GoBack"/>
      <w:bookmarkEnd w:id="0"/>
      <w:r>
        <w:rPr>
          <w:rFonts w:hint="eastAsia" w:ascii="宋体" w:hAnsi="宋体" w:cs="宋体"/>
          <w:bCs/>
          <w:sz w:val="28"/>
        </w:rPr>
        <w:t>附：</w:t>
      </w:r>
    </w:p>
    <w:p>
      <w:pPr>
        <w:widowControl/>
        <w:jc w:val="center"/>
        <w:rPr>
          <w:rFonts w:ascii="宋体" w:hAnsi="宋体"/>
          <w:b/>
          <w:sz w:val="32"/>
          <w:szCs w:val="32"/>
        </w:rPr>
      </w:pPr>
      <w:r>
        <w:rPr>
          <w:rFonts w:hint="eastAsia" w:ascii="宋体" w:hAnsi="宋体"/>
          <w:b/>
          <w:sz w:val="32"/>
          <w:szCs w:val="32"/>
        </w:rPr>
        <w:t>控制科学与工程学院推免奖励分值</w:t>
      </w:r>
    </w:p>
    <w:p>
      <w:pPr>
        <w:widowControl/>
        <w:jc w:val="center"/>
        <w:rPr>
          <w:rFonts w:ascii="宋体" w:hAnsi="宋体"/>
          <w:b/>
          <w:sz w:val="32"/>
          <w:szCs w:val="32"/>
        </w:rPr>
      </w:pPr>
      <w:r>
        <w:rPr>
          <w:rFonts w:hint="eastAsia" w:ascii="宋体" w:hAnsi="宋体"/>
          <w:b/>
          <w:sz w:val="32"/>
          <w:szCs w:val="32"/>
        </w:rPr>
        <w:t>竞赛加分项目附录（2022年修订）</w:t>
      </w:r>
    </w:p>
    <w:p/>
    <w:p>
      <w:pPr>
        <w:ind w:firstLine="560" w:firstLineChars="200"/>
        <w:jc w:val="both"/>
        <w:rPr>
          <w:sz w:val="28"/>
          <w:szCs w:val="21"/>
        </w:rPr>
      </w:pPr>
      <w:r>
        <w:rPr>
          <w:rFonts w:hint="eastAsia"/>
          <w:sz w:val="28"/>
          <w:szCs w:val="21"/>
        </w:rPr>
        <w:t>根据学校《天津工业大学推荐优秀应届本科毕业生免试攻读硕士研究生工作的规定（2021年修订）》（津工大[2021]50号）文件中的规定，学科竞赛获奖加分规定如下：</w:t>
      </w:r>
    </w:p>
    <w:p>
      <w:pPr>
        <w:ind w:firstLine="560" w:firstLineChars="200"/>
        <w:jc w:val="both"/>
        <w:rPr>
          <w:sz w:val="28"/>
          <w:szCs w:val="21"/>
        </w:rPr>
      </w:pPr>
      <w:r>
        <w:rPr>
          <w:rFonts w:hint="eastAsia"/>
          <w:sz w:val="28"/>
          <w:szCs w:val="21"/>
        </w:rPr>
        <w:t>中国国际“互联网+”大学生创新创业大赛、“挑战杯”全国大学生课外学术科技作品竞赛和“挑战杯”中国大学生创业计划竞赛、全国大学生电子设计竞赛和全国大学生数学建模竞赛获一等奖及以上奖励6分，获得二、三等奖，分别奖励4、3分；</w:t>
      </w:r>
    </w:p>
    <w:p>
      <w:pPr>
        <w:ind w:firstLine="560" w:firstLineChars="200"/>
        <w:jc w:val="both"/>
        <w:rPr>
          <w:sz w:val="28"/>
          <w:szCs w:val="21"/>
        </w:rPr>
      </w:pPr>
      <w:r>
        <w:rPr>
          <w:rFonts w:hint="eastAsia"/>
          <w:sz w:val="28"/>
          <w:szCs w:val="21"/>
        </w:rPr>
        <w:t>除以上学科竞赛外，其他国家级竞赛及同级别竞赛目录获奖单项加分不超过4分。具体奖励分值为：其他国家级竞赛及同级别竞赛的一、二、三等奖分别加4分、3分、2分。</w:t>
      </w:r>
    </w:p>
    <w:p>
      <w:pPr>
        <w:ind w:firstLine="560" w:firstLineChars="200"/>
        <w:jc w:val="both"/>
        <w:rPr>
          <w:sz w:val="28"/>
          <w:szCs w:val="21"/>
        </w:rPr>
      </w:pPr>
    </w:p>
    <w:p>
      <w:pPr>
        <w:ind w:firstLine="560" w:firstLineChars="200"/>
        <w:jc w:val="both"/>
        <w:rPr>
          <w:sz w:val="28"/>
          <w:szCs w:val="21"/>
        </w:rPr>
      </w:pPr>
      <w:r>
        <w:rPr>
          <w:rFonts w:hint="eastAsia"/>
          <w:sz w:val="28"/>
          <w:szCs w:val="21"/>
        </w:rPr>
        <w:t>学科竞赛获奖主要奖励作为主力成员参加与学业相关的国内权威科研竞赛（全国赛）并获得三等奖及以上奖励（国际赛事参照执行，但不得低于国内赛事相关要求）。国内权威科研竞赛参照当年发布的全国普通高校大学生竞赛排行榜。（学科竞赛级别根据《天津工业大学大学生学科竞赛管理办法》（津工大〔2021〕146号）文件界定，其他未列入赛事按教务处文件执行，如有新增赛事由学院综合评价领导小组裁定。）</w:t>
      </w:r>
    </w:p>
    <w:p>
      <w:pPr>
        <w:ind w:firstLine="560" w:firstLineChars="200"/>
        <w:jc w:val="both"/>
        <w:rPr>
          <w:sz w:val="28"/>
          <w:szCs w:val="21"/>
          <w:highlight w:val="yellow"/>
        </w:rPr>
      </w:pPr>
    </w:p>
    <w:p>
      <w:pPr>
        <w:ind w:firstLine="560" w:firstLineChars="200"/>
        <w:jc w:val="both"/>
        <w:rPr>
          <w:sz w:val="28"/>
          <w:szCs w:val="21"/>
        </w:rPr>
      </w:pPr>
    </w:p>
    <w:p>
      <w:pPr>
        <w:pStyle w:val="2"/>
        <w:kinsoku w:val="0"/>
        <w:overflowPunct w:val="0"/>
        <w:spacing w:before="24" w:line="480" w:lineRule="exact"/>
        <w:ind w:right="262" w:firstLine="559"/>
        <w:jc w:val="both"/>
        <w:rPr>
          <w:rFonts w:hint="default" w:ascii="仿宋_GB2312" w:hAnsi="仿宋_GB2312" w:eastAsia="仿宋_GB2312" w:cs="仿宋_GB2312"/>
          <w:b/>
          <w:spacing w:val="2"/>
        </w:rPr>
      </w:pPr>
      <w:r>
        <w:rPr>
          <w:rFonts w:ascii="仿宋_GB2312" w:hAnsi="仿宋_GB2312" w:eastAsia="仿宋_GB2312" w:cs="仿宋_GB2312"/>
          <w:b/>
          <w:spacing w:val="2"/>
        </w:rPr>
        <w:t>其他国家级竞赛及同级别竞赛目录</w:t>
      </w:r>
    </w:p>
    <w:p>
      <w:pPr>
        <w:ind w:firstLine="560" w:firstLineChars="200"/>
        <w:rPr>
          <w:sz w:val="28"/>
          <w:szCs w:val="28"/>
        </w:rPr>
      </w:pPr>
      <w:r>
        <w:rPr>
          <w:rFonts w:hint="eastAsia"/>
          <w:sz w:val="28"/>
          <w:szCs w:val="28"/>
        </w:rPr>
        <w:t>1、全国大学生智能汽车竞赛</w:t>
      </w:r>
    </w:p>
    <w:p>
      <w:pPr>
        <w:ind w:firstLine="560" w:firstLineChars="200"/>
        <w:rPr>
          <w:sz w:val="28"/>
          <w:szCs w:val="28"/>
        </w:rPr>
      </w:pPr>
      <w:r>
        <w:rPr>
          <w:rFonts w:hint="eastAsia"/>
          <w:sz w:val="28"/>
          <w:szCs w:val="28"/>
        </w:rPr>
        <w:t>2、“西门子杯”中国智能制造挑战赛</w:t>
      </w:r>
    </w:p>
    <w:p>
      <w:pPr>
        <w:ind w:firstLine="560" w:firstLineChars="200"/>
        <w:rPr>
          <w:sz w:val="28"/>
          <w:szCs w:val="28"/>
        </w:rPr>
      </w:pPr>
      <w:r>
        <w:rPr>
          <w:rFonts w:hint="eastAsia"/>
          <w:sz w:val="28"/>
          <w:szCs w:val="28"/>
        </w:rPr>
        <w:t>3、全国大学生节能减排社会实践与科技竞赛</w:t>
      </w:r>
    </w:p>
    <w:p>
      <w:pPr>
        <w:ind w:firstLine="560" w:firstLineChars="200"/>
        <w:rPr>
          <w:sz w:val="28"/>
          <w:szCs w:val="28"/>
        </w:rPr>
      </w:pPr>
      <w:r>
        <w:rPr>
          <w:rFonts w:hint="eastAsia"/>
          <w:sz w:val="28"/>
          <w:szCs w:val="28"/>
        </w:rPr>
        <w:t>4、ACM-ICPC国际大学生程序设计竞赛</w:t>
      </w:r>
    </w:p>
    <w:p>
      <w:pPr>
        <w:ind w:firstLine="560" w:firstLineChars="200"/>
        <w:rPr>
          <w:sz w:val="28"/>
          <w:szCs w:val="28"/>
        </w:rPr>
      </w:pPr>
      <w:r>
        <w:rPr>
          <w:rFonts w:hint="eastAsia"/>
          <w:sz w:val="28"/>
          <w:szCs w:val="28"/>
        </w:rPr>
        <w:t>5、全国大学生机械创新设计大赛</w:t>
      </w:r>
    </w:p>
    <w:p>
      <w:pPr>
        <w:ind w:firstLine="560" w:firstLineChars="200"/>
        <w:rPr>
          <w:sz w:val="28"/>
          <w:szCs w:val="28"/>
        </w:rPr>
      </w:pPr>
      <w:r>
        <w:rPr>
          <w:rFonts w:hint="eastAsia"/>
          <w:sz w:val="28"/>
          <w:szCs w:val="28"/>
        </w:rPr>
        <w:t>6、全国大学生机器人大赛-ROBOMASTER、RoboCon、RoboTac</w:t>
      </w:r>
    </w:p>
    <w:p>
      <w:pPr>
        <w:ind w:firstLine="560" w:firstLineChars="200"/>
        <w:rPr>
          <w:sz w:val="28"/>
          <w:szCs w:val="28"/>
        </w:rPr>
      </w:pPr>
      <w:r>
        <w:rPr>
          <w:rFonts w:hint="eastAsia"/>
          <w:sz w:val="28"/>
          <w:szCs w:val="28"/>
        </w:rPr>
        <w:t>7、全国大学生创新创业计划训练年会展示</w:t>
      </w:r>
    </w:p>
    <w:p>
      <w:pPr>
        <w:ind w:firstLine="560" w:firstLineChars="200"/>
        <w:rPr>
          <w:sz w:val="28"/>
          <w:szCs w:val="28"/>
        </w:rPr>
      </w:pPr>
      <w:r>
        <w:rPr>
          <w:rFonts w:hint="eastAsia"/>
          <w:sz w:val="28"/>
          <w:szCs w:val="28"/>
        </w:rPr>
        <w:t>8、中国机器人大赛暨RobCup机器人世界杯中国赛</w:t>
      </w:r>
    </w:p>
    <w:p>
      <w:pPr>
        <w:ind w:firstLine="560" w:firstLineChars="200"/>
        <w:rPr>
          <w:sz w:val="28"/>
          <w:szCs w:val="28"/>
        </w:rPr>
      </w:pPr>
      <w:r>
        <w:rPr>
          <w:rFonts w:hint="eastAsia"/>
          <w:sz w:val="28"/>
          <w:szCs w:val="28"/>
        </w:rPr>
        <w:t>9、中国机器人及人工智能大赛</w:t>
      </w:r>
    </w:p>
    <w:p>
      <w:pPr>
        <w:ind w:firstLine="560" w:firstLineChars="200"/>
        <w:rPr>
          <w:sz w:val="28"/>
          <w:szCs w:val="28"/>
        </w:rPr>
      </w:pPr>
      <w:r>
        <w:rPr>
          <w:rFonts w:hint="eastAsia"/>
          <w:sz w:val="28"/>
          <w:szCs w:val="28"/>
        </w:rPr>
        <w:t>10、Robocom机器人开发者大赛</w:t>
      </w:r>
    </w:p>
    <w:p>
      <w:pPr>
        <w:ind w:firstLine="560" w:firstLineChars="200"/>
        <w:rPr>
          <w:sz w:val="28"/>
          <w:szCs w:val="28"/>
        </w:rPr>
      </w:pPr>
      <w:r>
        <w:rPr>
          <w:rFonts w:hint="eastAsia"/>
          <w:sz w:val="28"/>
          <w:szCs w:val="28"/>
        </w:rPr>
        <w:t>11、华为ICT大赛</w:t>
      </w:r>
    </w:p>
    <w:p>
      <w:pPr>
        <w:ind w:firstLine="560" w:firstLineChars="200"/>
        <w:rPr>
          <w:sz w:val="28"/>
          <w:szCs w:val="28"/>
        </w:rPr>
      </w:pPr>
      <w:r>
        <w:rPr>
          <w:rFonts w:hint="eastAsia"/>
          <w:sz w:val="28"/>
          <w:szCs w:val="28"/>
        </w:rPr>
        <w:t>12、中国高校智能机器人创意大赛</w:t>
      </w:r>
    </w:p>
    <w:p>
      <w:pPr>
        <w:ind w:firstLine="560" w:firstLineChars="200"/>
        <w:rPr>
          <w:sz w:val="28"/>
          <w:szCs w:val="28"/>
        </w:rPr>
      </w:pPr>
      <w:r>
        <w:rPr>
          <w:rFonts w:hint="eastAsia"/>
          <w:sz w:val="28"/>
          <w:szCs w:val="28"/>
        </w:rPr>
        <w:t>13、全国大学生光电设计竞赛</w:t>
      </w:r>
    </w:p>
    <w:p>
      <w:pPr>
        <w:ind w:firstLine="560" w:firstLineChars="200"/>
        <w:rPr>
          <w:sz w:val="28"/>
          <w:szCs w:val="28"/>
        </w:rPr>
      </w:pPr>
      <w:r>
        <w:rPr>
          <w:rFonts w:hint="eastAsia"/>
          <w:sz w:val="28"/>
          <w:szCs w:val="28"/>
        </w:rPr>
        <w:t>14、全国大学生工程训练综合能力竞赛</w:t>
      </w:r>
    </w:p>
    <w:p>
      <w:pPr>
        <w:ind w:firstLine="560" w:firstLineChars="200"/>
        <w:rPr>
          <w:sz w:val="28"/>
          <w:szCs w:val="28"/>
        </w:rPr>
      </w:pPr>
      <w:r>
        <w:rPr>
          <w:rFonts w:hint="eastAsia"/>
          <w:sz w:val="28"/>
          <w:szCs w:val="28"/>
        </w:rPr>
        <w:t>15、中国大学生计算机设计大赛</w:t>
      </w:r>
    </w:p>
    <w:p>
      <w:pPr>
        <w:ind w:firstLine="560" w:firstLineChars="200"/>
        <w:rPr>
          <w:sz w:val="28"/>
          <w:szCs w:val="28"/>
        </w:rPr>
      </w:pPr>
      <w:r>
        <w:rPr>
          <w:rFonts w:hint="eastAsia"/>
          <w:sz w:val="28"/>
          <w:szCs w:val="28"/>
        </w:rPr>
        <w:t>16、全国大学生信息安全竞赛</w:t>
      </w:r>
    </w:p>
    <w:p>
      <w:pPr>
        <w:ind w:firstLine="560" w:firstLineChars="200"/>
        <w:rPr>
          <w:sz w:val="28"/>
          <w:szCs w:val="28"/>
        </w:rPr>
      </w:pPr>
      <w:r>
        <w:rPr>
          <w:rFonts w:hint="eastAsia"/>
          <w:sz w:val="28"/>
          <w:szCs w:val="28"/>
        </w:rPr>
        <w:t>17、中国大学生机械工程创新创意大赛-过程装备实践与创新赛、智能制造大赛</w:t>
      </w:r>
    </w:p>
    <w:p>
      <w:pPr>
        <w:ind w:firstLine="560" w:firstLineChars="200"/>
        <w:rPr>
          <w:sz w:val="28"/>
          <w:szCs w:val="28"/>
        </w:rPr>
      </w:pPr>
      <w:r>
        <w:rPr>
          <w:rFonts w:hint="eastAsia"/>
          <w:sz w:val="28"/>
          <w:szCs w:val="28"/>
        </w:rPr>
        <w:t>18、蓝桥杯全国软件和信息技术专业人才大赛</w:t>
      </w:r>
    </w:p>
    <w:p>
      <w:pPr>
        <w:ind w:firstLine="560" w:firstLineChars="200"/>
        <w:rPr>
          <w:sz w:val="28"/>
          <w:szCs w:val="21"/>
        </w:rPr>
      </w:pPr>
      <w:r>
        <w:rPr>
          <w:rFonts w:hint="eastAsia"/>
          <w:sz w:val="28"/>
          <w:szCs w:val="28"/>
        </w:rPr>
        <w:t>19、“中国软件杯”大学生软件设计大赛</w:t>
      </w:r>
    </w:p>
    <w:p>
      <w:pPr>
        <w:ind w:firstLine="560" w:firstLineChars="200"/>
        <w:jc w:val="right"/>
        <w:rPr>
          <w:sz w:val="28"/>
          <w:szCs w:val="21"/>
        </w:rPr>
      </w:pPr>
      <w:r>
        <w:rPr>
          <w:rFonts w:hint="eastAsia"/>
          <w:sz w:val="28"/>
          <w:szCs w:val="21"/>
        </w:rPr>
        <w:t xml:space="preserve">                    </w:t>
      </w:r>
      <w:r>
        <w:rPr>
          <w:rFonts w:hint="eastAsia"/>
          <w:bCs/>
          <w:sz w:val="28"/>
          <w:szCs w:val="21"/>
        </w:rPr>
        <w:t>天津工业大学</w:t>
      </w:r>
      <w:r>
        <w:rPr>
          <w:rFonts w:hint="eastAsia"/>
          <w:sz w:val="28"/>
          <w:szCs w:val="21"/>
        </w:rPr>
        <w:t>控制科学与工程学院</w:t>
      </w:r>
    </w:p>
    <w:p>
      <w:pPr>
        <w:ind w:firstLine="7000" w:firstLineChars="2500"/>
        <w:jc w:val="both"/>
        <w:rPr>
          <w:sz w:val="28"/>
          <w:szCs w:val="21"/>
        </w:rPr>
      </w:pPr>
      <w:r>
        <w:rPr>
          <w:rFonts w:hint="eastAsia"/>
          <w:sz w:val="28"/>
          <w:szCs w:val="21"/>
        </w:rPr>
        <w:t>2022年</w:t>
      </w:r>
      <w:r>
        <w:rPr>
          <w:sz w:val="28"/>
          <w:szCs w:val="21"/>
        </w:rPr>
        <w:t>8</w:t>
      </w:r>
      <w:r>
        <w:rPr>
          <w:rFonts w:hint="eastAsia"/>
          <w:sz w:val="28"/>
          <w:szCs w:val="21"/>
        </w:rPr>
        <w:t>月</w:t>
      </w:r>
    </w:p>
    <w:sectPr>
      <w:headerReference r:id="rId3" w:type="default"/>
      <w:pgSz w:w="11906" w:h="16838"/>
      <w:pgMar w:top="1134" w:right="158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ZjYwNjUxNjlkY2I1MjI4MDM0ZWEwOWIyYzVjMWMifQ=="/>
  </w:docVars>
  <w:rsids>
    <w:rsidRoot w:val="3CBF76B6"/>
    <w:rsid w:val="000F2DA7"/>
    <w:rsid w:val="00606A00"/>
    <w:rsid w:val="007F2687"/>
    <w:rsid w:val="00A929D6"/>
    <w:rsid w:val="00B74FF1"/>
    <w:rsid w:val="00EE5C7B"/>
    <w:rsid w:val="00EF549C"/>
    <w:rsid w:val="10315622"/>
    <w:rsid w:val="1CAA78A5"/>
    <w:rsid w:val="25312DCC"/>
    <w:rsid w:val="27F971F4"/>
    <w:rsid w:val="29E05808"/>
    <w:rsid w:val="37047E8A"/>
    <w:rsid w:val="3CBF76B6"/>
    <w:rsid w:val="43C52D1D"/>
    <w:rsid w:val="4A2A5FE1"/>
    <w:rsid w:val="51124D04"/>
    <w:rsid w:val="5367214B"/>
    <w:rsid w:val="5F6D4DBA"/>
    <w:rsid w:val="6050039D"/>
    <w:rsid w:val="60F67BAE"/>
    <w:rsid w:val="7AD20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eastAsia="宋体" w:cs="Times New Roman"/>
      <w:sz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1"/>
    <w:pPr>
      <w:ind w:left="102"/>
    </w:pPr>
    <w:rPr>
      <w:rFonts w:hint="eastAsia" w:ascii="微软雅黑" w:hAnsi="微软雅黑" w:eastAsia="微软雅黑"/>
      <w:sz w:val="28"/>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Pages>
  <Words>140</Words>
  <Characters>803</Characters>
  <Lines>6</Lines>
  <Paragraphs>1</Paragraphs>
  <TotalTime>4</TotalTime>
  <ScaleCrop>false</ScaleCrop>
  <LinksUpToDate>false</LinksUpToDate>
  <CharactersWithSpaces>942</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2021-06-24T10:06:00Z</dcterms:created>
  <dc:creator>未定义</dc:creator>
  <cp:lastModifiedBy>高文军</cp:lastModifiedBy>
  <cp:lastPrinted>2021-07-07T03:07:00Z</cp:lastPrinted>
  <dcterms:modified xsi:type="dcterms:W3CDTF">2022-08-30T12:37:15Z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BF40D0571A634876A4AFF1754712CDF4</vt:lpwstr>
  </property>
</Properties>
</file>